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LZ2026-15ZW的业务用房租赁</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2026年7月1日至7月10日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现场察看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韩乐坊商圈业务用房一套，面积60～120㎡。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拟参加的供应商或者个人在论证期内的工作时间通过本函“八、联系人与联系方式”中的电话进行报名。</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论证采取现场察看、现场议价的方式。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房屋产权证书</w:t>
      </w:r>
      <w:r>
        <w:rPr>
          <w:rFonts w:hint="eastAsia" w:ascii="仿宋_GB2312" w:eastAsia="仿宋_GB2312"/>
          <w:sz w:val="32"/>
          <w:szCs w:val="32"/>
          <w:lang w:eastAsia="zh-CN"/>
        </w:rPr>
        <w:t>》</w:t>
      </w:r>
      <w:r>
        <w:rPr>
          <w:rFonts w:hint="eastAsia" w:ascii="仿宋_GB2312" w:eastAsia="仿宋_GB2312"/>
          <w:sz w:val="32"/>
          <w:szCs w:val="32"/>
          <w:lang w:val="en-US" w:eastAsia="zh-CN"/>
        </w:rPr>
        <w:t>《不动产权证书》之一原件或</w:t>
      </w:r>
      <w:r>
        <w:rPr>
          <w:rFonts w:hint="eastAsia" w:ascii="仿宋_GB2312" w:eastAsia="仿宋_GB2312"/>
          <w:sz w:val="32"/>
          <w:szCs w:val="32"/>
        </w:rPr>
        <w:t>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（二）所有权人的《营业执照》原件或复印件（单位），或者身份证原件或复印件（个人）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（三）属于由第三人代理出租的，提供所有权人与第三人签订的委托合同或者所有权人给第三人出具的授权委托书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以上资料的复印件可以由威海市立第三医院存档使用。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2026年7月1日</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490B18"/>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43E5AB8"/>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2026-06-29T08:21:37Z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