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LZ2025-46YH的医责险项目（第二次）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2025年12月16日14:00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一年期医责险</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2025年12月15日12:00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2025年12月9日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3EC81041"/>
    <w:rsid w:val="4093415D"/>
    <w:rsid w:val="40A34F94"/>
    <w:rsid w:val="40C11B8E"/>
    <w:rsid w:val="40F724E5"/>
    <w:rsid w:val="43B1151D"/>
    <w:rsid w:val="43B62B93"/>
    <w:rsid w:val="453C4CFD"/>
    <w:rsid w:val="455E789D"/>
    <w:rsid w:val="45C97AD5"/>
    <w:rsid w:val="46561CC4"/>
    <w:rsid w:val="46F964AC"/>
    <w:rsid w:val="474A45D0"/>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2025-12-08T06:04:32Z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